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69F90" w14:textId="452D4088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532AD0"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C01D26">
        <w:rPr>
          <w:rFonts w:ascii="Arial" w:hAnsi="Arial" w:cs="Arial"/>
          <w:sz w:val="18"/>
          <w:szCs w:val="20"/>
        </w:rPr>
        <w:t>9</w:t>
      </w:r>
      <w:r w:rsidR="004D7E1A">
        <w:rPr>
          <w:rFonts w:ascii="Arial" w:hAnsi="Arial" w:cs="Arial"/>
          <w:sz w:val="18"/>
          <w:szCs w:val="20"/>
        </w:rPr>
        <w:t>. 7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052FCF">
        <w:rPr>
          <w:rFonts w:ascii="Arial" w:hAnsi="Arial" w:cs="Arial"/>
          <w:sz w:val="18"/>
          <w:szCs w:val="20"/>
        </w:rPr>
        <w:t>4</w:t>
      </w:r>
    </w:p>
    <w:p w14:paraId="3DD7D307" w14:textId="33CF51D5" w:rsidR="00B230B1" w:rsidRPr="00B230B1" w:rsidRDefault="00B230B1" w:rsidP="00B230B1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30B1">
        <w:rPr>
          <w:rFonts w:ascii="Arial" w:hAnsi="Arial" w:cs="Arial"/>
          <w:b/>
          <w:sz w:val="20"/>
          <w:szCs w:val="20"/>
        </w:rPr>
        <w:t xml:space="preserve">Věc: 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Vysvětlení zadávací dokumentace dle § 98 zákona o zadávání veřejných zakázek u zadávacího řízení u </w:t>
      </w:r>
      <w:r w:rsidR="004D7E1A">
        <w:rPr>
          <w:rFonts w:ascii="Arial" w:hAnsi="Arial" w:cs="Arial"/>
          <w:b/>
          <w:sz w:val="20"/>
          <w:szCs w:val="20"/>
          <w:u w:val="single"/>
        </w:rPr>
        <w:t>na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szCs w:val="20"/>
          <w:u w:val="single"/>
        </w:rPr>
        <w:t>dodávky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 s názvem </w:t>
      </w:r>
      <w:r w:rsidR="004D7E1A" w:rsidRPr="004D7E1A">
        <w:rPr>
          <w:rFonts w:ascii="Arial" w:hAnsi="Arial" w:cs="Arial"/>
          <w:b/>
          <w:bCs/>
          <w:sz w:val="20"/>
          <w:szCs w:val="20"/>
          <w:u w:val="single"/>
        </w:rPr>
        <w:t>„V 00775 – výstavba FVE na objektech obce“</w:t>
      </w:r>
    </w:p>
    <w:p w14:paraId="3C631273" w14:textId="77777777" w:rsidR="007B14D5" w:rsidRDefault="007B14D5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24008F9E" w14:textId="3AC54133" w:rsidR="00553AA4" w:rsidRPr="00895F9A" w:rsidRDefault="00553AA4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B7B70A6" w14:textId="5B6A6BCF" w:rsidR="006963EA" w:rsidRDefault="00553AA4" w:rsidP="00B230B1">
      <w:pPr>
        <w:spacing w:before="120"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bookmarkStart w:id="0" w:name="_Hlk54081666"/>
      <w:bookmarkStart w:id="1" w:name="_Hlk25224823"/>
      <w:r w:rsidRPr="00895F9A">
        <w:rPr>
          <w:rFonts w:ascii="Arial" w:hAnsi="Arial" w:cs="Arial"/>
          <w:sz w:val="20"/>
          <w:szCs w:val="20"/>
        </w:rPr>
        <w:t xml:space="preserve">na základě zmocnění zadavatele – </w:t>
      </w:r>
      <w:bookmarkStart w:id="2" w:name="_Hlk126072865"/>
      <w:r w:rsidR="00644E4D">
        <w:rPr>
          <w:rFonts w:ascii="Arial" w:hAnsi="Arial" w:cs="Arial"/>
          <w:b/>
          <w:bCs/>
          <w:sz w:val="20"/>
          <w:szCs w:val="20"/>
        </w:rPr>
        <w:t>Obec Střelice</w:t>
      </w:r>
      <w:bookmarkEnd w:id="2"/>
      <w:r w:rsidR="00477DF9" w:rsidRPr="00895F9A">
        <w:rPr>
          <w:rFonts w:ascii="Arial" w:hAnsi="Arial" w:cs="Arial"/>
          <w:sz w:val="20"/>
          <w:szCs w:val="20"/>
        </w:rPr>
        <w:t xml:space="preserve">, </w:t>
      </w:r>
      <w:bookmarkStart w:id="3" w:name="_Hlk126072878"/>
      <w:r w:rsidR="00644E4D">
        <w:rPr>
          <w:rFonts w:ascii="Arial" w:hAnsi="Arial" w:cs="Arial"/>
          <w:sz w:val="20"/>
          <w:szCs w:val="20"/>
        </w:rPr>
        <w:t>nám. Svobody 111/1, 664 47 Střelice u Brna</w:t>
      </w:r>
      <w:bookmarkEnd w:id="3"/>
      <w:r w:rsidR="00BD0C86" w:rsidRPr="00895F9A">
        <w:rPr>
          <w:rFonts w:ascii="Arial" w:hAnsi="Arial" w:cs="Arial"/>
          <w:sz w:val="20"/>
          <w:szCs w:val="20"/>
        </w:rPr>
        <w:t>, IČO:</w:t>
      </w:r>
      <w:r w:rsidR="00895F9A">
        <w:rPr>
          <w:rFonts w:ascii="Arial" w:hAnsi="Arial" w:cs="Arial"/>
          <w:sz w:val="20"/>
          <w:szCs w:val="20"/>
        </w:rPr>
        <w:t> </w:t>
      </w:r>
      <w:bookmarkStart w:id="4" w:name="_Hlk126072870"/>
      <w:r w:rsidR="00644E4D">
        <w:rPr>
          <w:rFonts w:ascii="Arial" w:hAnsi="Arial" w:cs="Arial"/>
          <w:sz w:val="20"/>
          <w:szCs w:val="20"/>
        </w:rPr>
        <w:t>00282618</w:t>
      </w:r>
      <w:bookmarkEnd w:id="4"/>
      <w:r w:rsidR="00644E4D">
        <w:rPr>
          <w:rFonts w:ascii="Arial" w:hAnsi="Arial" w:cs="Arial"/>
          <w:sz w:val="20"/>
          <w:szCs w:val="20"/>
        </w:rPr>
        <w:t xml:space="preserve"> </w:t>
      </w:r>
      <w:r w:rsidR="00D818E2" w:rsidRPr="00895F9A">
        <w:rPr>
          <w:rFonts w:ascii="Arial" w:eastAsia="Times New Roman" w:hAnsi="Arial" w:cs="Arial"/>
          <w:sz w:val="20"/>
          <w:szCs w:val="20"/>
          <w:lang w:eastAsia="cs-CZ"/>
        </w:rPr>
        <w:t xml:space="preserve">– </w:t>
      </w:r>
      <w:bookmarkEnd w:id="0"/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Vám dle § 98 zákona č. 134/2016 Sb., o zadávání veřejných zakázek, zasílám vysvětlení zadávací dokumentace č. </w:t>
      </w:r>
      <w:r w:rsidR="00C01D26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B230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B230B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zadávacímu </w:t>
      </w:r>
      <w:r w:rsidR="00B230B1">
        <w:rPr>
          <w:rFonts w:ascii="Arial" w:hAnsi="Arial" w:cs="Arial"/>
          <w:b/>
          <w:sz w:val="20"/>
          <w:u w:val="single"/>
        </w:rPr>
        <w:t xml:space="preserve">řízení u </w:t>
      </w:r>
      <w:r w:rsidR="004D7E1A">
        <w:rPr>
          <w:rFonts w:ascii="Arial" w:hAnsi="Arial" w:cs="Arial"/>
          <w:b/>
          <w:sz w:val="20"/>
          <w:u w:val="single"/>
        </w:rPr>
        <w:t>na</w:t>
      </w:r>
      <w:r w:rsidR="00B230B1">
        <w:rPr>
          <w:rFonts w:ascii="Arial" w:hAnsi="Arial" w:cs="Arial"/>
          <w:b/>
          <w:sz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u w:val="single"/>
        </w:rPr>
        <w:t>dodávky</w:t>
      </w:r>
      <w:r w:rsidR="00B230B1">
        <w:rPr>
          <w:rFonts w:ascii="Arial" w:hAnsi="Arial" w:cs="Arial"/>
          <w:b/>
          <w:sz w:val="20"/>
          <w:u w:val="single"/>
        </w:rPr>
        <w:t xml:space="preserve"> s názvem </w:t>
      </w:r>
      <w:r w:rsidR="004D7E1A" w:rsidRPr="004D7E1A">
        <w:rPr>
          <w:rFonts w:ascii="Arial" w:hAnsi="Arial" w:cs="Arial"/>
          <w:b/>
          <w:bCs/>
          <w:sz w:val="20"/>
          <w:szCs w:val="20"/>
          <w:u w:val="single"/>
        </w:rPr>
        <w:t>„V 00775 – výstavba FVE na objektech obce“</w:t>
      </w:r>
      <w:r w:rsidR="00B230B1" w:rsidRPr="00B230B1">
        <w:rPr>
          <w:rFonts w:ascii="Arial" w:hAnsi="Arial" w:cs="Arial"/>
          <w:sz w:val="20"/>
          <w:szCs w:val="20"/>
        </w:rPr>
        <w:t xml:space="preserve"> </w:t>
      </w:r>
      <w:r w:rsidR="00B230B1">
        <w:rPr>
          <w:rFonts w:ascii="Arial" w:hAnsi="Arial" w:cs="Arial"/>
          <w:sz w:val="20"/>
          <w:szCs w:val="20"/>
        </w:rPr>
        <w:t>zadávanému v</w:t>
      </w:r>
      <w:r w:rsidR="004D7E1A">
        <w:rPr>
          <w:rFonts w:ascii="Arial" w:hAnsi="Arial" w:cs="Arial"/>
          <w:sz w:val="20"/>
          <w:szCs w:val="20"/>
        </w:rPr>
        <w:t> otevřeném na</w:t>
      </w:r>
      <w:r w:rsidR="00B230B1">
        <w:rPr>
          <w:rFonts w:ascii="Arial" w:hAnsi="Arial" w:cs="Arial"/>
          <w:sz w:val="20"/>
          <w:szCs w:val="20"/>
        </w:rPr>
        <w:t>dlimitním řízení dle § 5</w:t>
      </w:r>
      <w:r w:rsidR="004D7E1A">
        <w:rPr>
          <w:rFonts w:ascii="Arial" w:hAnsi="Arial" w:cs="Arial"/>
          <w:sz w:val="20"/>
          <w:szCs w:val="20"/>
        </w:rPr>
        <w:t>6</w:t>
      </w:r>
      <w:r w:rsidR="00B230B1">
        <w:rPr>
          <w:rFonts w:ascii="Arial" w:hAnsi="Arial" w:cs="Arial"/>
          <w:sz w:val="20"/>
          <w:szCs w:val="20"/>
        </w:rPr>
        <w:t xml:space="preserve"> zákona č. 134/2016 Sb., o zadávání veřejných zakázek, v platném znění</w:t>
      </w:r>
      <w:r w:rsidR="00B230B1">
        <w:rPr>
          <w:rFonts w:ascii="Arial" w:hAnsi="Arial" w:cs="Arial"/>
          <w:sz w:val="20"/>
        </w:rPr>
        <w:t xml:space="preserve">. </w:t>
      </w:r>
      <w:bookmarkEnd w:id="1"/>
    </w:p>
    <w:p w14:paraId="621508CD" w14:textId="04E051DD" w:rsidR="00AD4625" w:rsidRPr="00895F9A" w:rsidRDefault="00AD4625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11E35CD1" w14:textId="38E4EF0C" w:rsidR="007C28E4" w:rsidRPr="00895F9A" w:rsidRDefault="00C01D26" w:rsidP="00B230B1">
      <w:pPr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C01D26">
        <w:rPr>
          <w:rFonts w:ascii="Arial" w:hAnsi="Arial" w:cs="Arial"/>
          <w:sz w:val="20"/>
          <w:szCs w:val="20"/>
        </w:rPr>
        <w:t xml:space="preserve"> rámci FVE DPS žádám o doplnění zadávací dokumentace o projekt PBŘ a dále o doplnění specifikace požárních dveří v technické místnosti</w:t>
      </w:r>
    </w:p>
    <w:p w14:paraId="35566A8A" w14:textId="2A7878D3" w:rsidR="00AD4625" w:rsidRPr="00895F9A" w:rsidRDefault="00AD4625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360FACCC" w14:textId="209038F4" w:rsidR="007B14D5" w:rsidRDefault="00C01D26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01D26">
        <w:rPr>
          <w:rFonts w:ascii="Arial" w:hAnsi="Arial" w:cs="Arial"/>
          <w:i/>
          <w:iCs/>
          <w:sz w:val="20"/>
          <w:szCs w:val="20"/>
        </w:rPr>
        <w:t>Dveře budou v protipožárním provedení třídy EW30 DP3</w:t>
      </w:r>
      <w:r w:rsidR="00341B9D"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872B17">
        <w:rPr>
          <w:rFonts w:ascii="Arial" w:hAnsi="Arial" w:cs="Arial"/>
          <w:i/>
          <w:iCs/>
          <w:sz w:val="20"/>
          <w:szCs w:val="20"/>
        </w:rPr>
        <w:t>P</w:t>
      </w:r>
      <w:r>
        <w:rPr>
          <w:rFonts w:ascii="Arial" w:hAnsi="Arial" w:cs="Arial"/>
          <w:i/>
          <w:iCs/>
          <w:sz w:val="20"/>
          <w:szCs w:val="20"/>
        </w:rPr>
        <w:t>rojekt PBŘ je přílohou tohoto vysvětlení zadávací dokumentace.</w:t>
      </w:r>
    </w:p>
    <w:p w14:paraId="10D0ADFE" w14:textId="77777777" w:rsidR="004D7E1A" w:rsidRDefault="004D7E1A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8D8F63A" w14:textId="41935AD3" w:rsidR="00C01D26" w:rsidRPr="00895F9A" w:rsidRDefault="00C01D26" w:rsidP="00C01D26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2</w:t>
      </w: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0532F35C" w14:textId="3BFC71C5" w:rsidR="00C01D26" w:rsidRPr="00C01D26" w:rsidRDefault="00C01D26" w:rsidP="00C01D26">
      <w:pPr>
        <w:pStyle w:val="Default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</w:t>
      </w:r>
      <w:r w:rsidRPr="00C01D26">
        <w:rPr>
          <w:rFonts w:ascii="Arial" w:hAnsi="Arial" w:cs="Arial"/>
          <w:iCs/>
          <w:sz w:val="20"/>
          <w:szCs w:val="20"/>
        </w:rPr>
        <w:t xml:space="preserve"> rámci FVE Hasičská zbrojnice žádám o doplnění zadávací dokumentace o projekt požadovaných stavebních úprav technické místnosti a o projekt PBŘ a dále o doplnění specifikace požárních dveří v technické místnosti</w:t>
      </w:r>
    </w:p>
    <w:p w14:paraId="0FC09572" w14:textId="1B8CD779" w:rsidR="00C01D26" w:rsidRPr="00895F9A" w:rsidRDefault="00C01D26" w:rsidP="00C01D26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246AE7B7" w14:textId="337D7A6B" w:rsidR="00DB5496" w:rsidRDefault="00C01D26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C01D26">
        <w:rPr>
          <w:rFonts w:ascii="Arial" w:eastAsia="Arial" w:hAnsi="Arial" w:cs="Arial"/>
          <w:i/>
          <w:color w:val="000000"/>
          <w:sz w:val="20"/>
        </w:rPr>
        <w:t>Dveře budou v protipožárním provedení třídy EW30 DP3, uvažuje se zvýšením technické místnosti, zrušení stávajícího dřevěného stropu a nahrazení za betonové stropní desky. Této části stavby se zabývá výkres č.</w:t>
      </w:r>
      <w:r>
        <w:rPr>
          <w:rFonts w:ascii="Arial" w:eastAsia="Arial" w:hAnsi="Arial" w:cs="Arial"/>
          <w:i/>
          <w:color w:val="000000"/>
          <w:sz w:val="20"/>
        </w:rPr>
        <w:t xml:space="preserve"> </w:t>
      </w:r>
      <w:r w:rsidRPr="00C01D26">
        <w:rPr>
          <w:rFonts w:ascii="Arial" w:eastAsia="Arial" w:hAnsi="Arial" w:cs="Arial"/>
          <w:i/>
          <w:color w:val="000000"/>
          <w:sz w:val="20"/>
        </w:rPr>
        <w:t>C5</w:t>
      </w:r>
      <w:r>
        <w:rPr>
          <w:rFonts w:ascii="Arial" w:eastAsia="Arial" w:hAnsi="Arial" w:cs="Arial"/>
          <w:i/>
          <w:color w:val="000000"/>
          <w:sz w:val="20"/>
        </w:rPr>
        <w:t>, který je součástí projektové dokumentace. Zadavatel jej v rámci jistoty přikládá i jako přílohu tohoto vysvětlení zadávací dokumentace. P</w:t>
      </w:r>
      <w:r w:rsidRPr="00C01D26">
        <w:rPr>
          <w:rFonts w:ascii="Arial" w:eastAsia="Arial" w:hAnsi="Arial" w:cs="Arial"/>
          <w:i/>
          <w:color w:val="000000"/>
          <w:sz w:val="20"/>
        </w:rPr>
        <w:t>rojekt PBŘ je přílohou tohoto vysvětlení zadávací dokumentace.</w:t>
      </w:r>
    </w:p>
    <w:p w14:paraId="60E068C3" w14:textId="77777777" w:rsidR="00C01D26" w:rsidRDefault="00C01D26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0C30CD23" w14:textId="0151C8E8" w:rsidR="00C01D26" w:rsidRPr="00895F9A" w:rsidRDefault="00C01D26" w:rsidP="00C01D26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>3</w:t>
      </w:r>
      <w:r w:rsidRPr="00895F9A">
        <w:rPr>
          <w:rFonts w:ascii="Arial" w:hAnsi="Arial" w:cs="Arial"/>
          <w:b/>
          <w:bCs/>
          <w:iCs/>
          <w:sz w:val="20"/>
          <w:szCs w:val="20"/>
          <w:u w:val="single"/>
        </w:rPr>
        <w:t>:</w:t>
      </w:r>
    </w:p>
    <w:p w14:paraId="473A5E27" w14:textId="74CACDE8" w:rsidR="00C01D26" w:rsidRPr="00C01D26" w:rsidRDefault="00C01D26" w:rsidP="00C01D26">
      <w:pPr>
        <w:pStyle w:val="Default"/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</w:t>
      </w:r>
      <w:r w:rsidRPr="00C01D26">
        <w:rPr>
          <w:rFonts w:ascii="Arial" w:hAnsi="Arial" w:cs="Arial"/>
          <w:iCs/>
          <w:sz w:val="20"/>
          <w:szCs w:val="20"/>
        </w:rPr>
        <w:t xml:space="preserve"> rámci FVE Obecní úřad žádám o podrobný popis požadovaných úprav v rámci technické místnosti vč. výměr a o projekt PBŘ a dále o doplnění specifikace požárních dveří v technické místnosti</w:t>
      </w:r>
    </w:p>
    <w:p w14:paraId="253ADEFA" w14:textId="77777777" w:rsidR="00C01D26" w:rsidRPr="00895F9A" w:rsidRDefault="00C01D26" w:rsidP="00C01D26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895F9A">
        <w:rPr>
          <w:rFonts w:ascii="Arial" w:hAnsi="Arial" w:cs="Arial"/>
          <w:b/>
          <w:bCs/>
          <w:i/>
          <w:sz w:val="20"/>
          <w:szCs w:val="20"/>
          <w:u w:val="single"/>
        </w:rPr>
        <w:t>Odpověď:</w:t>
      </w:r>
    </w:p>
    <w:p w14:paraId="5E88EA5F" w14:textId="66F5ACF1" w:rsidR="00C01D26" w:rsidRDefault="00341B9D" w:rsidP="00C01D26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341B9D">
        <w:rPr>
          <w:rFonts w:ascii="Arial" w:eastAsia="Arial" w:hAnsi="Arial" w:cs="Arial"/>
          <w:i/>
          <w:color w:val="000000"/>
          <w:sz w:val="20"/>
        </w:rPr>
        <w:t>Dveře budou v protipožárním provedení třídy EW30 DP3. Rozměry technické místnosti jsou specifikovány ve výkrese č. C5. Uvažuje se s úpravou následujícího: vyčištění místnosti</w:t>
      </w:r>
      <w:r>
        <w:rPr>
          <w:rFonts w:ascii="Arial" w:eastAsia="Arial" w:hAnsi="Arial" w:cs="Arial"/>
          <w:i/>
          <w:color w:val="000000"/>
          <w:sz w:val="20"/>
        </w:rPr>
        <w:t xml:space="preserve"> a</w:t>
      </w:r>
      <w:r w:rsidRPr="00341B9D">
        <w:rPr>
          <w:rFonts w:ascii="Arial" w:eastAsia="Arial" w:hAnsi="Arial" w:cs="Arial"/>
          <w:i/>
          <w:color w:val="000000"/>
          <w:sz w:val="20"/>
        </w:rPr>
        <w:t xml:space="preserve"> opravy vypadlých cihel v místě instalace.</w:t>
      </w:r>
      <w:r w:rsidR="00872B17" w:rsidRPr="00872B17">
        <w:rPr>
          <w:rFonts w:ascii="Arial" w:hAnsi="Arial" w:cs="Arial"/>
          <w:i/>
          <w:iCs/>
          <w:sz w:val="20"/>
          <w:szCs w:val="20"/>
        </w:rPr>
        <w:t xml:space="preserve"> </w:t>
      </w:r>
      <w:r w:rsidR="00872B17">
        <w:rPr>
          <w:rFonts w:ascii="Arial" w:hAnsi="Arial" w:cs="Arial"/>
          <w:i/>
          <w:iCs/>
          <w:sz w:val="20"/>
          <w:szCs w:val="20"/>
        </w:rPr>
        <w:t>Projekt PBŘ je přílohou tohoto vysvětlení zadávací dokumentace.</w:t>
      </w:r>
    </w:p>
    <w:p w14:paraId="08B4691A" w14:textId="77777777" w:rsidR="00C01D26" w:rsidRDefault="00C01D26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3609E590" w14:textId="396891CC" w:rsidR="00F71DCC" w:rsidRPr="0040041A" w:rsidRDefault="00F71DCC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895F9A">
        <w:rPr>
          <w:rFonts w:ascii="Arial" w:hAnsi="Arial" w:cs="Arial"/>
          <w:sz w:val="20"/>
          <w:szCs w:val="20"/>
        </w:rPr>
        <w:t xml:space="preserve">V případě jakýchkoli dotazů či nejasností </w:t>
      </w:r>
      <w:proofErr w:type="gramStart"/>
      <w:r w:rsidRPr="00895F9A">
        <w:rPr>
          <w:rFonts w:ascii="Arial" w:hAnsi="Arial" w:cs="Arial"/>
          <w:sz w:val="20"/>
          <w:szCs w:val="20"/>
        </w:rPr>
        <w:t>mne</w:t>
      </w:r>
      <w:proofErr w:type="gramEnd"/>
      <w:r w:rsidRPr="00895F9A">
        <w:rPr>
          <w:rFonts w:ascii="Arial" w:hAnsi="Arial" w:cs="Arial"/>
          <w:sz w:val="20"/>
          <w:szCs w:val="20"/>
        </w:rPr>
        <w:t xml:space="preserve">, prosím, kontaktujte na e-mailu </w:t>
      </w:r>
      <w:hyperlink r:id="rId8" w:history="1">
        <w:r w:rsidR="00720292" w:rsidRPr="00895F9A">
          <w:rPr>
            <w:rStyle w:val="Hypertextovodkaz"/>
            <w:rFonts w:ascii="Arial" w:hAnsi="Arial" w:cs="Arial"/>
            <w:b/>
            <w:sz w:val="20"/>
            <w:szCs w:val="20"/>
          </w:rPr>
          <w:t>verejnezakazky@sklegal.cz</w:t>
        </w:r>
      </w:hyperlink>
      <w:r w:rsidRPr="00895F9A">
        <w:rPr>
          <w:rFonts w:ascii="Arial" w:hAnsi="Arial" w:cs="Arial"/>
          <w:sz w:val="20"/>
          <w:szCs w:val="20"/>
        </w:rPr>
        <w:t>, příp. na tel. čísle +420</w:t>
      </w:r>
      <w:r w:rsidR="00267A30" w:rsidRPr="00895F9A">
        <w:rPr>
          <w:rFonts w:ascii="Arial" w:hAnsi="Arial" w:cs="Arial"/>
          <w:sz w:val="20"/>
          <w:szCs w:val="20"/>
        </w:rPr>
        <w:t> 732 837 223</w:t>
      </w:r>
      <w:r w:rsidRPr="00895F9A">
        <w:rPr>
          <w:rFonts w:ascii="Arial" w:hAnsi="Arial" w:cs="Arial"/>
          <w:sz w:val="20"/>
          <w:szCs w:val="20"/>
        </w:rPr>
        <w:t>.</w:t>
      </w:r>
    </w:p>
    <w:p w14:paraId="3C92C550" w14:textId="77777777" w:rsidR="00F614F9" w:rsidRDefault="00F614F9" w:rsidP="006963E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5BBB03A" w14:textId="706EF512" w:rsidR="0012008C" w:rsidRDefault="00F71DC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>S</w:t>
      </w:r>
      <w:r w:rsidR="0012008C">
        <w:rPr>
          <w:rFonts w:ascii="Arial" w:hAnsi="Arial" w:cs="Arial"/>
          <w:sz w:val="20"/>
          <w:szCs w:val="20"/>
        </w:rPr>
        <w:t> </w:t>
      </w:r>
      <w:r w:rsidRPr="00895F9A">
        <w:rPr>
          <w:rFonts w:ascii="Arial" w:hAnsi="Arial" w:cs="Arial"/>
          <w:sz w:val="20"/>
          <w:szCs w:val="20"/>
        </w:rPr>
        <w:t>pozdravem</w:t>
      </w:r>
    </w:p>
    <w:p w14:paraId="4885AE26" w14:textId="77777777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</w:pPr>
    </w:p>
    <w:p w14:paraId="78667C0A" w14:textId="0EB17296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bookmarkStart w:id="5" w:name="_Hlk126680265"/>
      <w:r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  <w:t>Mgr. Ing. Ladislav Kavřík, advokát</w:t>
      </w:r>
    </w:p>
    <w:p w14:paraId="1AA97619" w14:textId="52288AED" w:rsidR="007B14D5" w:rsidRPr="0012008C" w:rsidRDefault="007B14D5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7B14D5">
        <w:rPr>
          <w:rFonts w:ascii="Arial" w:hAnsi="Arial" w:cs="Arial"/>
          <w:sz w:val="20"/>
        </w:rPr>
        <w:t xml:space="preserve">mobil: 732 837 223 </w:t>
      </w:r>
    </w:p>
    <w:p w14:paraId="7224659C" w14:textId="4B0D7C8A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752" behindDoc="1" locked="0" layoutInCell="1" allowOverlap="1" wp14:anchorId="728AA25C" wp14:editId="50DD7D02">
            <wp:simplePos x="0" y="0"/>
            <wp:positionH relativeFrom="margin">
              <wp:posOffset>0</wp:posOffset>
            </wp:positionH>
            <wp:positionV relativeFrom="paragraph">
              <wp:posOffset>8890</wp:posOffset>
            </wp:positionV>
            <wp:extent cx="1497330" cy="478790"/>
            <wp:effectExtent l="0" t="0" r="7620" b="0"/>
            <wp:wrapThrough wrapText="bothSides">
              <wp:wrapPolygon edited="0">
                <wp:start x="0" y="0"/>
                <wp:lineTo x="0" y="20626"/>
                <wp:lineTo x="21435" y="20626"/>
                <wp:lineTo x="21435" y="0"/>
                <wp:lineTo x="0" y="0"/>
              </wp:wrapPolygon>
            </wp:wrapThrough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B0B47" w14:textId="07EA975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34CC9B81" w14:textId="63A988A6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62994CE4" w14:textId="65F1C5FD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Vídeňská 228/7, 639 00 Brno, IČ: 03045315</w:t>
      </w:r>
    </w:p>
    <w:p w14:paraId="2E27B832" w14:textId="533B14A3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44D2292F" w14:textId="77777777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 xml:space="preserve">zapsán v seznamu advokátů vedeném </w:t>
      </w:r>
    </w:p>
    <w:p w14:paraId="4DFC5326" w14:textId="79F87D94" w:rsidR="00F71DCC" w:rsidRPr="00F71DCC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Českou advokátní komorou pod č. 14882</w:t>
      </w:r>
      <w:bookmarkEnd w:id="5"/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091E4" w14:textId="77777777" w:rsidR="000D6317" w:rsidRDefault="000D6317" w:rsidP="00B634F5">
      <w:pPr>
        <w:spacing w:after="0" w:line="240" w:lineRule="auto"/>
      </w:pPr>
      <w:r>
        <w:separator/>
      </w:r>
    </w:p>
  </w:endnote>
  <w:endnote w:type="continuationSeparator" w:id="0">
    <w:p w14:paraId="5B87DFF5" w14:textId="77777777" w:rsidR="000D6317" w:rsidRDefault="000D6317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7814A" w14:textId="77777777" w:rsidR="000D6317" w:rsidRDefault="000D6317" w:rsidP="00B634F5">
      <w:pPr>
        <w:spacing w:after="0" w:line="240" w:lineRule="auto"/>
      </w:pPr>
      <w:r>
        <w:separator/>
      </w:r>
    </w:p>
  </w:footnote>
  <w:footnote w:type="continuationSeparator" w:id="0">
    <w:p w14:paraId="44ECBC52" w14:textId="77777777" w:rsidR="000D6317" w:rsidRDefault="000D6317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5.7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1022F"/>
    <w:multiLevelType w:val="hybridMultilevel"/>
    <w:tmpl w:val="E82430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56F23"/>
    <w:multiLevelType w:val="hybridMultilevel"/>
    <w:tmpl w:val="BF362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773F2"/>
    <w:multiLevelType w:val="hybridMultilevel"/>
    <w:tmpl w:val="B72C8E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6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633">
    <w:abstractNumId w:val="28"/>
  </w:num>
  <w:num w:numId="2" w16cid:durableId="394016300">
    <w:abstractNumId w:val="13"/>
  </w:num>
  <w:num w:numId="3" w16cid:durableId="1747413217">
    <w:abstractNumId w:val="34"/>
  </w:num>
  <w:num w:numId="4" w16cid:durableId="1512912129">
    <w:abstractNumId w:val="12"/>
  </w:num>
  <w:num w:numId="5" w16cid:durableId="303587623">
    <w:abstractNumId w:val="25"/>
  </w:num>
  <w:num w:numId="6" w16cid:durableId="217404813">
    <w:abstractNumId w:val="6"/>
  </w:num>
  <w:num w:numId="7" w16cid:durableId="91971316">
    <w:abstractNumId w:val="21"/>
  </w:num>
  <w:num w:numId="8" w16cid:durableId="1152990538">
    <w:abstractNumId w:val="36"/>
  </w:num>
  <w:num w:numId="9" w16cid:durableId="1704937039">
    <w:abstractNumId w:val="0"/>
  </w:num>
  <w:num w:numId="10" w16cid:durableId="1776057088">
    <w:abstractNumId w:val="31"/>
  </w:num>
  <w:num w:numId="11" w16cid:durableId="1632050166">
    <w:abstractNumId w:val="1"/>
  </w:num>
  <w:num w:numId="12" w16cid:durableId="1397706914">
    <w:abstractNumId w:val="23"/>
  </w:num>
  <w:num w:numId="13" w16cid:durableId="2038194176">
    <w:abstractNumId w:val="39"/>
  </w:num>
  <w:num w:numId="14" w16cid:durableId="1196233937">
    <w:abstractNumId w:val="19"/>
  </w:num>
  <w:num w:numId="15" w16cid:durableId="1008559383">
    <w:abstractNumId w:val="10"/>
  </w:num>
  <w:num w:numId="16" w16cid:durableId="6015724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7528931">
    <w:abstractNumId w:val="15"/>
  </w:num>
  <w:num w:numId="18" w16cid:durableId="3556182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76496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0123635">
    <w:abstractNumId w:val="2"/>
  </w:num>
  <w:num w:numId="21" w16cid:durableId="1658682081">
    <w:abstractNumId w:val="17"/>
  </w:num>
  <w:num w:numId="22" w16cid:durableId="1404447847">
    <w:abstractNumId w:val="26"/>
  </w:num>
  <w:num w:numId="23" w16cid:durableId="1253204864">
    <w:abstractNumId w:val="16"/>
  </w:num>
  <w:num w:numId="24" w16cid:durableId="533032793">
    <w:abstractNumId w:val="4"/>
  </w:num>
  <w:num w:numId="25" w16cid:durableId="1430084262">
    <w:abstractNumId w:val="33"/>
  </w:num>
  <w:num w:numId="26" w16cid:durableId="1712144429">
    <w:abstractNumId w:val="30"/>
  </w:num>
  <w:num w:numId="27" w16cid:durableId="1678920609">
    <w:abstractNumId w:val="14"/>
  </w:num>
  <w:num w:numId="28" w16cid:durableId="679242057">
    <w:abstractNumId w:val="27"/>
  </w:num>
  <w:num w:numId="29" w16cid:durableId="3544235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7929890">
    <w:abstractNumId w:val="35"/>
  </w:num>
  <w:num w:numId="31" w16cid:durableId="726496006">
    <w:abstractNumId w:val="5"/>
  </w:num>
  <w:num w:numId="32" w16cid:durableId="958075533">
    <w:abstractNumId w:val="24"/>
  </w:num>
  <w:num w:numId="33" w16cid:durableId="1505511352">
    <w:abstractNumId w:val="37"/>
  </w:num>
  <w:num w:numId="34" w16cid:durableId="990452559">
    <w:abstractNumId w:val="22"/>
  </w:num>
  <w:num w:numId="35" w16cid:durableId="1751584748">
    <w:abstractNumId w:val="29"/>
  </w:num>
  <w:num w:numId="36" w16cid:durableId="326399268">
    <w:abstractNumId w:val="11"/>
  </w:num>
  <w:num w:numId="37" w16cid:durableId="1972009530">
    <w:abstractNumId w:val="7"/>
  </w:num>
  <w:num w:numId="38" w16cid:durableId="913902856">
    <w:abstractNumId w:val="3"/>
  </w:num>
  <w:num w:numId="39" w16cid:durableId="1058094904">
    <w:abstractNumId w:val="8"/>
  </w:num>
  <w:num w:numId="40" w16cid:durableId="535125763">
    <w:abstractNumId w:val="18"/>
  </w:num>
  <w:num w:numId="41" w16cid:durableId="1178619250">
    <w:abstractNumId w:val="20"/>
  </w:num>
  <w:num w:numId="42" w16cid:durableId="73304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050D6"/>
    <w:rsid w:val="00010176"/>
    <w:rsid w:val="0001468B"/>
    <w:rsid w:val="00025BBE"/>
    <w:rsid w:val="00025DC9"/>
    <w:rsid w:val="000306F0"/>
    <w:rsid w:val="00040D86"/>
    <w:rsid w:val="00047E93"/>
    <w:rsid w:val="0005123C"/>
    <w:rsid w:val="00052FCF"/>
    <w:rsid w:val="000550FE"/>
    <w:rsid w:val="0006011D"/>
    <w:rsid w:val="00060DB4"/>
    <w:rsid w:val="00065FF5"/>
    <w:rsid w:val="00067851"/>
    <w:rsid w:val="00070A40"/>
    <w:rsid w:val="00071C86"/>
    <w:rsid w:val="00073B6D"/>
    <w:rsid w:val="00075120"/>
    <w:rsid w:val="0008454A"/>
    <w:rsid w:val="00084AC4"/>
    <w:rsid w:val="000976FA"/>
    <w:rsid w:val="000D480B"/>
    <w:rsid w:val="000D6317"/>
    <w:rsid w:val="000E3DC7"/>
    <w:rsid w:val="001023ED"/>
    <w:rsid w:val="00102B3F"/>
    <w:rsid w:val="0012008C"/>
    <w:rsid w:val="00121D0A"/>
    <w:rsid w:val="0012226C"/>
    <w:rsid w:val="00134EC7"/>
    <w:rsid w:val="00134EE0"/>
    <w:rsid w:val="001422AA"/>
    <w:rsid w:val="001469F9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C346D"/>
    <w:rsid w:val="001E1EDE"/>
    <w:rsid w:val="001E2BBA"/>
    <w:rsid w:val="001E45EA"/>
    <w:rsid w:val="001E5F68"/>
    <w:rsid w:val="002025A9"/>
    <w:rsid w:val="00227871"/>
    <w:rsid w:val="002302FA"/>
    <w:rsid w:val="00230897"/>
    <w:rsid w:val="002315EF"/>
    <w:rsid w:val="00241E64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C76DE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21BBC"/>
    <w:rsid w:val="0033458A"/>
    <w:rsid w:val="00341B9D"/>
    <w:rsid w:val="00357C58"/>
    <w:rsid w:val="00360305"/>
    <w:rsid w:val="00360A53"/>
    <w:rsid w:val="00380AD0"/>
    <w:rsid w:val="003B5CF8"/>
    <w:rsid w:val="003C63E9"/>
    <w:rsid w:val="003E2D2F"/>
    <w:rsid w:val="003E759F"/>
    <w:rsid w:val="003F0EAF"/>
    <w:rsid w:val="0040041A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77DF9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D7E1A"/>
    <w:rsid w:val="004E49FB"/>
    <w:rsid w:val="004F2E8F"/>
    <w:rsid w:val="004F32F7"/>
    <w:rsid w:val="004F6EBE"/>
    <w:rsid w:val="004F6FA2"/>
    <w:rsid w:val="005007E0"/>
    <w:rsid w:val="00511DC1"/>
    <w:rsid w:val="00525A12"/>
    <w:rsid w:val="005268B1"/>
    <w:rsid w:val="00532AD0"/>
    <w:rsid w:val="00537CAE"/>
    <w:rsid w:val="00541F50"/>
    <w:rsid w:val="005427F7"/>
    <w:rsid w:val="005442A2"/>
    <w:rsid w:val="00553AA4"/>
    <w:rsid w:val="00556CF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44E4D"/>
    <w:rsid w:val="006502C3"/>
    <w:rsid w:val="00656DEB"/>
    <w:rsid w:val="006648A9"/>
    <w:rsid w:val="006771DB"/>
    <w:rsid w:val="0068157A"/>
    <w:rsid w:val="00681E72"/>
    <w:rsid w:val="006963EA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0292"/>
    <w:rsid w:val="00724DE3"/>
    <w:rsid w:val="00724F3B"/>
    <w:rsid w:val="007269CB"/>
    <w:rsid w:val="00731138"/>
    <w:rsid w:val="007471C2"/>
    <w:rsid w:val="00770876"/>
    <w:rsid w:val="007714DF"/>
    <w:rsid w:val="00771F24"/>
    <w:rsid w:val="00787442"/>
    <w:rsid w:val="00794EED"/>
    <w:rsid w:val="00796735"/>
    <w:rsid w:val="007A5EDB"/>
    <w:rsid w:val="007B1465"/>
    <w:rsid w:val="007B14D5"/>
    <w:rsid w:val="007B35A2"/>
    <w:rsid w:val="007C1BEB"/>
    <w:rsid w:val="007C28E4"/>
    <w:rsid w:val="007C453B"/>
    <w:rsid w:val="007C65D3"/>
    <w:rsid w:val="007D2C1A"/>
    <w:rsid w:val="007D4160"/>
    <w:rsid w:val="007E098D"/>
    <w:rsid w:val="007E347F"/>
    <w:rsid w:val="00811536"/>
    <w:rsid w:val="008146B9"/>
    <w:rsid w:val="00815D73"/>
    <w:rsid w:val="00817B50"/>
    <w:rsid w:val="00822557"/>
    <w:rsid w:val="00826B80"/>
    <w:rsid w:val="00830117"/>
    <w:rsid w:val="00836CC9"/>
    <w:rsid w:val="00837274"/>
    <w:rsid w:val="008444E7"/>
    <w:rsid w:val="00864620"/>
    <w:rsid w:val="00872B17"/>
    <w:rsid w:val="00886930"/>
    <w:rsid w:val="00893512"/>
    <w:rsid w:val="00895F9A"/>
    <w:rsid w:val="008A06C4"/>
    <w:rsid w:val="008A3C16"/>
    <w:rsid w:val="008A3E3A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230B1"/>
    <w:rsid w:val="00B34361"/>
    <w:rsid w:val="00B36B0C"/>
    <w:rsid w:val="00B5163B"/>
    <w:rsid w:val="00B524D5"/>
    <w:rsid w:val="00B634F5"/>
    <w:rsid w:val="00B67F77"/>
    <w:rsid w:val="00B7378F"/>
    <w:rsid w:val="00B83D2A"/>
    <w:rsid w:val="00B8682E"/>
    <w:rsid w:val="00B86A0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7BDA"/>
    <w:rsid w:val="00BE41F0"/>
    <w:rsid w:val="00C01D26"/>
    <w:rsid w:val="00C02893"/>
    <w:rsid w:val="00C0681F"/>
    <w:rsid w:val="00C06D71"/>
    <w:rsid w:val="00C12922"/>
    <w:rsid w:val="00C2176B"/>
    <w:rsid w:val="00C247C4"/>
    <w:rsid w:val="00C3652E"/>
    <w:rsid w:val="00C37E0E"/>
    <w:rsid w:val="00C402E2"/>
    <w:rsid w:val="00C42351"/>
    <w:rsid w:val="00C44A21"/>
    <w:rsid w:val="00C468DC"/>
    <w:rsid w:val="00C534AD"/>
    <w:rsid w:val="00C62746"/>
    <w:rsid w:val="00C7131A"/>
    <w:rsid w:val="00C74169"/>
    <w:rsid w:val="00C80BE7"/>
    <w:rsid w:val="00C81905"/>
    <w:rsid w:val="00C8616D"/>
    <w:rsid w:val="00C87BA5"/>
    <w:rsid w:val="00C91562"/>
    <w:rsid w:val="00CA17BD"/>
    <w:rsid w:val="00CA19B1"/>
    <w:rsid w:val="00CA1B48"/>
    <w:rsid w:val="00CA31B1"/>
    <w:rsid w:val="00CC1284"/>
    <w:rsid w:val="00CC7AC7"/>
    <w:rsid w:val="00CD7749"/>
    <w:rsid w:val="00CE4B56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B5496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14F9"/>
    <w:rsid w:val="00F6312B"/>
    <w:rsid w:val="00F67611"/>
    <w:rsid w:val="00F676E3"/>
    <w:rsid w:val="00F6785D"/>
    <w:rsid w:val="00F71B4C"/>
    <w:rsid w:val="00F71DCC"/>
    <w:rsid w:val="00F71FA6"/>
    <w:rsid w:val="00F757CE"/>
    <w:rsid w:val="00F77770"/>
    <w:rsid w:val="00F82804"/>
    <w:rsid w:val="00FB3607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469F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7F77"/>
    <w:pPr>
      <w:spacing w:after="0" w:line="240" w:lineRule="auto"/>
    </w:pPr>
    <w:rPr>
      <w:rFonts w:ascii="Calibri" w:eastAsia="Calibri" w:hAnsi="Calibri"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720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C7E9-1CF6-4265-A6BD-6FD71A48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371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22</cp:revision>
  <cp:lastPrinted>2013-07-09T05:46:00Z</cp:lastPrinted>
  <dcterms:created xsi:type="dcterms:W3CDTF">2022-06-22T12:31:00Z</dcterms:created>
  <dcterms:modified xsi:type="dcterms:W3CDTF">2024-07-09T08:33:00Z</dcterms:modified>
</cp:coreProperties>
</file>